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0CE2A" w14:textId="3A13464B" w:rsidR="00631CC2" w:rsidRDefault="009C63CE">
      <w:r>
        <w:t xml:space="preserve"> </w:t>
      </w:r>
    </w:p>
    <w:p w14:paraId="595EC22C" w14:textId="77777777" w:rsidR="009C63CE" w:rsidRDefault="009C63CE"/>
    <w:p w14:paraId="13CF7A1D" w14:textId="0BAC8695" w:rsidR="009C63CE" w:rsidRPr="00267D2A" w:rsidRDefault="009C63CE" w:rsidP="009C63CE">
      <w:pPr>
        <w:jc w:val="center"/>
        <w:rPr>
          <w:rFonts w:ascii="Aller Light" w:hAnsi="Aller Light"/>
          <w:b/>
          <w:bCs/>
          <w:sz w:val="32"/>
          <w:szCs w:val="32"/>
        </w:rPr>
      </w:pPr>
      <w:r w:rsidRPr="00267D2A">
        <w:rPr>
          <w:rFonts w:ascii="Aller Light" w:hAnsi="Aller Light"/>
          <w:b/>
          <w:bCs/>
          <w:sz w:val="32"/>
          <w:szCs w:val="32"/>
        </w:rPr>
        <w:t>Kako doživljajo Univerzo za starejše njeni člani in izvajalci</w:t>
      </w:r>
    </w:p>
    <w:p w14:paraId="0007A772" w14:textId="77777777" w:rsidR="00D010C3" w:rsidRDefault="00D010C3" w:rsidP="007041BC">
      <w:pPr>
        <w:jc w:val="center"/>
        <w:rPr>
          <w:rFonts w:ascii="Aller Light" w:hAnsi="Aller Light"/>
          <w:b/>
          <w:bCs/>
        </w:rPr>
      </w:pPr>
    </w:p>
    <w:p w14:paraId="25A1C7A4" w14:textId="77777777" w:rsidR="00D010C3" w:rsidRDefault="00D010C3" w:rsidP="007041BC">
      <w:pPr>
        <w:jc w:val="center"/>
        <w:rPr>
          <w:rFonts w:ascii="Aller Light" w:hAnsi="Aller Light"/>
          <w:b/>
          <w:bCs/>
        </w:rPr>
      </w:pPr>
    </w:p>
    <w:p w14:paraId="46593BB2" w14:textId="67A70421" w:rsidR="007041BC" w:rsidRDefault="007041BC" w:rsidP="00D010C3">
      <w:pPr>
        <w:jc w:val="center"/>
        <w:rPr>
          <w:rFonts w:ascii="Aller Light" w:hAnsi="Aller Light"/>
          <w:b/>
          <w:bCs/>
        </w:rPr>
      </w:pPr>
      <w:r w:rsidRPr="00267D2A">
        <w:rPr>
          <w:rFonts w:ascii="Aller Light" w:hAnsi="Aller Light"/>
          <w:b/>
          <w:bCs/>
        </w:rPr>
        <w:t>Tu smo, da živimo in še ustvarjamo</w:t>
      </w:r>
    </w:p>
    <w:p w14:paraId="44569199" w14:textId="77777777" w:rsidR="00D010C3" w:rsidRDefault="00D010C3" w:rsidP="00D010C3">
      <w:pPr>
        <w:jc w:val="center"/>
        <w:rPr>
          <w:rFonts w:ascii="Aller Light" w:hAnsi="Aller Light"/>
          <w:b/>
          <w:bCs/>
        </w:rPr>
      </w:pPr>
    </w:p>
    <w:p w14:paraId="6853F008" w14:textId="77777777" w:rsidR="007041BC" w:rsidRPr="00267D2A" w:rsidRDefault="007041BC" w:rsidP="007041BC">
      <w:pPr>
        <w:rPr>
          <w:rFonts w:ascii="Aller Light" w:hAnsi="Aller Light"/>
        </w:rPr>
      </w:pPr>
      <w:r w:rsidRPr="00267D2A">
        <w:rPr>
          <w:rFonts w:ascii="Aller Light" w:hAnsi="Aller Light"/>
        </w:rPr>
        <w:t>Univerza za tretje življenje je meni obogatila ta čas upokojenski. Spoznala sem nove ljudi, s katerimi delimo radovednost in čudenje, klepet in smeh. Kar 34 dejavnosti so nam ponudili in uspelo nam je marsikaj. Opismenili smo se računalniško in sedaj se še učimo ob napakah. Spoznavamo pametne telefone in lahko se povezujemo na različne načine s pomočjo te nove tehnike.</w:t>
      </w:r>
    </w:p>
    <w:p w14:paraId="772C50F9" w14:textId="77777777" w:rsidR="007041BC" w:rsidRPr="00267D2A" w:rsidRDefault="007041BC" w:rsidP="007041BC">
      <w:pPr>
        <w:rPr>
          <w:rFonts w:ascii="Aller Light" w:hAnsi="Aller Light"/>
        </w:rPr>
      </w:pPr>
      <w:r w:rsidRPr="00267D2A">
        <w:rPr>
          <w:rFonts w:ascii="Aller Light" w:hAnsi="Aller Light"/>
        </w:rPr>
        <w:t>Navdušena nad tako možnostjo izobraževanja sem odkrivala prednosti in zadovoljstvo v mnogih krajih, ker zaradi čuvanja zasebnosti naslovov ni bilo mogoče dobiti. Prav zaradi obveščenosti o našem druženju pišem in objavljam sporočila o nas. Vesel</w:t>
      </w:r>
      <w:r>
        <w:rPr>
          <w:rFonts w:ascii="Aller Light" w:hAnsi="Aller Light"/>
        </w:rPr>
        <w:t>i</w:t>
      </w:r>
      <w:r w:rsidRPr="00267D2A">
        <w:rPr>
          <w:rFonts w:ascii="Aller Light" w:hAnsi="Aller Light"/>
        </w:rPr>
        <w:t xml:space="preserve"> smo, da s svojimi predlogi širimo in dopolnjujemo naše programe in smo slišani in uslišani. V teh 25 letih sem vodila bralni krožek, 14 let tudi Potepanja po…, predavala na Četrtkovih srečanjih v RIC-u in drugod.</w:t>
      </w:r>
    </w:p>
    <w:p w14:paraId="7A2B5A23" w14:textId="77777777" w:rsidR="007041BC" w:rsidRPr="00267D2A" w:rsidRDefault="007041BC" w:rsidP="007041BC">
      <w:pPr>
        <w:rPr>
          <w:rFonts w:ascii="Aller Light" w:hAnsi="Aller Light"/>
        </w:rPr>
      </w:pPr>
      <w:r w:rsidRPr="00267D2A">
        <w:rPr>
          <w:rFonts w:ascii="Aller Light" w:hAnsi="Aller Light"/>
        </w:rPr>
        <w:t xml:space="preserve">Verjamem, da je druženje v tem času pomembno za ohranjanje zdravja in pameti, saj je še vedno pred nami veliko izzivov, kjer najdemo svoje zadovoljstvo in potešimo radovednost. Marsikaj tudi izzovemo v sebi in dokazujemo, da smo še tu in nekaj veljamo. </w:t>
      </w:r>
    </w:p>
    <w:p w14:paraId="6C2DF051" w14:textId="77777777" w:rsidR="007041BC" w:rsidRPr="00267D2A" w:rsidRDefault="007041BC" w:rsidP="007041BC">
      <w:pPr>
        <w:rPr>
          <w:rFonts w:ascii="Aller Light" w:hAnsi="Aller Light"/>
        </w:rPr>
      </w:pPr>
      <w:r w:rsidRPr="00267D2A">
        <w:rPr>
          <w:rFonts w:ascii="Aller Light" w:hAnsi="Aller Light"/>
        </w:rPr>
        <w:t xml:space="preserve">Za svoje delo sem dobila priznanja Ambasador učenja in Nagrado občine za delo pri osveščanju aktivnega življenja v tej dobi staranja. </w:t>
      </w:r>
    </w:p>
    <w:p w14:paraId="39693A27" w14:textId="77777777" w:rsidR="007041BC" w:rsidRDefault="007041BC" w:rsidP="007041BC">
      <w:pPr>
        <w:jc w:val="right"/>
        <w:rPr>
          <w:rFonts w:ascii="Aller Light" w:hAnsi="Aller Light"/>
        </w:rPr>
      </w:pPr>
      <w:r w:rsidRPr="00267D2A">
        <w:rPr>
          <w:rFonts w:ascii="Aller Light" w:hAnsi="Aller Light"/>
        </w:rPr>
        <w:t>Elizabeta Vardijan</w:t>
      </w:r>
    </w:p>
    <w:p w14:paraId="75AF31D2" w14:textId="77777777" w:rsidR="007041BC" w:rsidRPr="00267D2A" w:rsidRDefault="007041BC" w:rsidP="007041BC">
      <w:pPr>
        <w:jc w:val="right"/>
        <w:rPr>
          <w:rFonts w:ascii="Aller Light" w:hAnsi="Aller Light"/>
        </w:rPr>
      </w:pPr>
    </w:p>
    <w:p w14:paraId="071320DF" w14:textId="77777777" w:rsidR="007041BC" w:rsidRPr="00267D2A" w:rsidRDefault="007041BC" w:rsidP="007041BC">
      <w:pPr>
        <w:jc w:val="center"/>
        <w:rPr>
          <w:rFonts w:ascii="Aller Light" w:hAnsi="Aller Light"/>
        </w:rPr>
      </w:pPr>
      <w:r w:rsidRPr="00267D2A">
        <w:rPr>
          <w:rFonts w:ascii="Aller Light" w:hAnsi="Aller Light"/>
        </w:rPr>
        <w:t>***</w:t>
      </w:r>
    </w:p>
    <w:p w14:paraId="309DA6B4" w14:textId="77777777" w:rsidR="009C63CE" w:rsidRPr="00D010C3" w:rsidRDefault="009C63CE" w:rsidP="009C63CE">
      <w:pPr>
        <w:jc w:val="center"/>
        <w:rPr>
          <w:rFonts w:ascii="Aller Light" w:hAnsi="Aller Light"/>
        </w:rPr>
      </w:pPr>
    </w:p>
    <w:p w14:paraId="45DD9063" w14:textId="135713DE" w:rsidR="009C63CE" w:rsidRPr="00267D2A" w:rsidRDefault="009C63CE" w:rsidP="009C63CE">
      <w:pPr>
        <w:rPr>
          <w:rFonts w:ascii="Aller Light" w:hAnsi="Aller Light"/>
        </w:rPr>
      </w:pPr>
      <w:r w:rsidRPr="00267D2A">
        <w:rPr>
          <w:rFonts w:ascii="Aller Light" w:hAnsi="Aller Light"/>
        </w:rPr>
        <w:t>Po upokojitvi sem se vključila v Univerzo za starejše. Kreativno ustvarjanje in želja po novih znanjih sta me pripeljali v svet manj znanih vsebin in tehnik, ki jih z veseljem nadgrajujem. Še bolj pomembno pa je, da ob tem spoznavam ljudi, s katerimi se družim in sem z njimi stkala prijetna poznanstva in celo prijateljstva.</w:t>
      </w:r>
    </w:p>
    <w:p w14:paraId="5FF8F34A" w14:textId="0B5B3796" w:rsidR="009C63CE" w:rsidRPr="00267D2A" w:rsidRDefault="009C63CE" w:rsidP="009C63CE">
      <w:pPr>
        <w:rPr>
          <w:rFonts w:ascii="Aller Light" w:hAnsi="Aller Light"/>
        </w:rPr>
      </w:pPr>
      <w:r w:rsidRPr="00267D2A">
        <w:rPr>
          <w:rFonts w:ascii="Aller Light" w:hAnsi="Aller Light"/>
        </w:rPr>
        <w:t>Iskrena hvala vsem zaposlenim na RIC</w:t>
      </w:r>
      <w:r w:rsidR="00842C92" w:rsidRPr="00267D2A">
        <w:rPr>
          <w:rFonts w:ascii="Aller Light" w:hAnsi="Aller Light"/>
        </w:rPr>
        <w:t>-</w:t>
      </w:r>
      <w:r w:rsidRPr="00267D2A">
        <w:rPr>
          <w:rFonts w:ascii="Aller Light" w:hAnsi="Aller Light"/>
        </w:rPr>
        <w:t>u, ki se vsakodnevno trudijo, da starejši kvalitetno preživljamo svoj prosti čas.</w:t>
      </w:r>
    </w:p>
    <w:p w14:paraId="74EAE9EC" w14:textId="1B0CD32C" w:rsidR="009C63CE" w:rsidRPr="00267D2A" w:rsidRDefault="009C63CE" w:rsidP="00842C92">
      <w:pPr>
        <w:jc w:val="right"/>
        <w:rPr>
          <w:rFonts w:ascii="Aller Light" w:hAnsi="Aller Light"/>
        </w:rPr>
      </w:pPr>
      <w:r w:rsidRPr="00267D2A">
        <w:rPr>
          <w:rFonts w:ascii="Aller Light" w:hAnsi="Aller Light"/>
        </w:rPr>
        <w:t>Vera Ocvirk</w:t>
      </w:r>
    </w:p>
    <w:p w14:paraId="2DB6CEDB" w14:textId="77777777" w:rsidR="00651359" w:rsidRDefault="00651359" w:rsidP="00842C92">
      <w:pPr>
        <w:jc w:val="right"/>
        <w:rPr>
          <w:rFonts w:ascii="Aller Light" w:hAnsi="Aller Light"/>
        </w:rPr>
      </w:pPr>
    </w:p>
    <w:p w14:paraId="58FA10AF" w14:textId="77777777" w:rsidR="00A41B86" w:rsidRDefault="00A41B86" w:rsidP="00842C92">
      <w:pPr>
        <w:jc w:val="right"/>
        <w:rPr>
          <w:rFonts w:ascii="Aller Light" w:hAnsi="Aller Light"/>
        </w:rPr>
      </w:pPr>
    </w:p>
    <w:p w14:paraId="2F586A68" w14:textId="77777777" w:rsidR="00A41B86" w:rsidRDefault="00A41B86" w:rsidP="00842C92">
      <w:pPr>
        <w:jc w:val="right"/>
        <w:rPr>
          <w:rFonts w:ascii="Aller Light" w:hAnsi="Aller Light"/>
        </w:rPr>
      </w:pPr>
    </w:p>
    <w:p w14:paraId="31DA5DE3" w14:textId="77777777" w:rsidR="00A41B86" w:rsidRPr="00267D2A" w:rsidRDefault="00A41B86" w:rsidP="00842C92">
      <w:pPr>
        <w:jc w:val="right"/>
        <w:rPr>
          <w:rFonts w:ascii="Aller Light" w:hAnsi="Aller Light"/>
        </w:rPr>
      </w:pPr>
    </w:p>
    <w:p w14:paraId="77A0D703" w14:textId="7C5C50AC" w:rsidR="00651359" w:rsidRPr="00267D2A" w:rsidRDefault="00215749" w:rsidP="00215749">
      <w:pPr>
        <w:jc w:val="center"/>
        <w:rPr>
          <w:rFonts w:ascii="Aller Light" w:hAnsi="Aller Light"/>
        </w:rPr>
      </w:pPr>
      <w:r w:rsidRPr="00267D2A">
        <w:rPr>
          <w:rFonts w:ascii="Aller Light" w:hAnsi="Aller Light"/>
        </w:rPr>
        <w:t>***</w:t>
      </w:r>
    </w:p>
    <w:p w14:paraId="3251D089" w14:textId="77777777" w:rsidR="00215749" w:rsidRPr="00267D2A" w:rsidRDefault="00215749" w:rsidP="00215749">
      <w:pPr>
        <w:jc w:val="center"/>
        <w:rPr>
          <w:rFonts w:ascii="Aller Light" w:hAnsi="Aller Light"/>
        </w:rPr>
      </w:pPr>
    </w:p>
    <w:p w14:paraId="03BD1D3D" w14:textId="07473019" w:rsidR="00651359" w:rsidRPr="00267D2A" w:rsidRDefault="00651359" w:rsidP="00651359">
      <w:pPr>
        <w:rPr>
          <w:rFonts w:ascii="Aller Light" w:hAnsi="Aller Light"/>
        </w:rPr>
      </w:pPr>
      <w:r w:rsidRPr="00267D2A">
        <w:rPr>
          <w:rFonts w:ascii="Aller Light" w:hAnsi="Aller Light"/>
        </w:rPr>
        <w:t xml:space="preserve">Preko Univerze za starejše </w:t>
      </w:r>
      <w:r w:rsidR="005D0B27" w:rsidRPr="00267D2A">
        <w:rPr>
          <w:rFonts w:ascii="Aller Light" w:hAnsi="Aller Light"/>
        </w:rPr>
        <w:t xml:space="preserve">sem se udeležila delavnic ročnih del v Istanbulu. Tu sem se seznanila z osnovami tehnik </w:t>
      </w:r>
      <w:proofErr w:type="spellStart"/>
      <w:r w:rsidR="005D0B27" w:rsidRPr="00267D2A">
        <w:rPr>
          <w:rFonts w:ascii="Aller Light" w:hAnsi="Aller Light"/>
        </w:rPr>
        <w:t>Alu</w:t>
      </w:r>
      <w:proofErr w:type="spellEnd"/>
      <w:r w:rsidR="005D0B27" w:rsidRPr="00267D2A">
        <w:rPr>
          <w:rFonts w:ascii="Aller Light" w:hAnsi="Aller Light"/>
        </w:rPr>
        <w:t xml:space="preserve"> Folija Art, </w:t>
      </w:r>
      <w:proofErr w:type="spellStart"/>
      <w:r w:rsidR="005D0B27" w:rsidRPr="00267D2A">
        <w:rPr>
          <w:rFonts w:ascii="Aller Light" w:hAnsi="Aller Light"/>
        </w:rPr>
        <w:t>Filigrafija</w:t>
      </w:r>
      <w:proofErr w:type="spellEnd"/>
      <w:r w:rsidR="005D0B27" w:rsidRPr="00267D2A">
        <w:rPr>
          <w:rFonts w:ascii="Aller Light" w:hAnsi="Aller Light"/>
        </w:rPr>
        <w:t xml:space="preserve"> in Svileni kokoni.</w:t>
      </w:r>
      <w:r w:rsidR="00145F6C" w:rsidRPr="00267D2A">
        <w:rPr>
          <w:rFonts w:ascii="Aller Light" w:hAnsi="Aller Light"/>
        </w:rPr>
        <w:t xml:space="preserve"> Poleg praktičnega dela je bil poudarek tudi na spodbujanju ustvarjalnega izražanja, medsebojnega sodelovanja in sproščenega druženja. Tu smo udeleženke uspešno zaključile predvidene naloge ter </w:t>
      </w:r>
      <w:r w:rsidR="00992003" w:rsidRPr="00267D2A">
        <w:rPr>
          <w:rFonts w:ascii="Aller Light" w:hAnsi="Aller Light"/>
        </w:rPr>
        <w:t xml:space="preserve">izrazile zadovoljstvo z vsebino in potekom dela, delo pa je potekalo v pozitivnem, motivacijskem in ustvarjalnem vzdušju. </w:t>
      </w:r>
    </w:p>
    <w:p w14:paraId="27CE5B7A" w14:textId="56CB5B1D" w:rsidR="00992003" w:rsidRPr="00267D2A" w:rsidRDefault="00992003" w:rsidP="006A4835">
      <w:pPr>
        <w:rPr>
          <w:rFonts w:ascii="Aller Light" w:hAnsi="Aller Light"/>
        </w:rPr>
      </w:pPr>
      <w:r w:rsidRPr="00267D2A">
        <w:rPr>
          <w:rFonts w:ascii="Aller Light" w:hAnsi="Aller Light"/>
        </w:rPr>
        <w:t>Namen in poslanstvo Univerze za starejše naj bi bil</w:t>
      </w:r>
      <w:r w:rsidR="006A4835" w:rsidRPr="00267D2A">
        <w:rPr>
          <w:rFonts w:ascii="Aller Light" w:hAnsi="Aller Light"/>
        </w:rPr>
        <w:t>o s</w:t>
      </w:r>
      <w:r w:rsidRPr="00267D2A">
        <w:rPr>
          <w:rFonts w:ascii="Aller Light" w:hAnsi="Aller Light"/>
        </w:rPr>
        <w:t xml:space="preserve">podbujanje </w:t>
      </w:r>
      <w:r w:rsidR="006A4835" w:rsidRPr="00267D2A">
        <w:rPr>
          <w:rFonts w:ascii="Aller Light" w:hAnsi="Aller Light"/>
        </w:rPr>
        <w:t>v</w:t>
      </w:r>
      <w:r w:rsidRPr="00267D2A">
        <w:rPr>
          <w:rFonts w:ascii="Aller Light" w:hAnsi="Aller Light"/>
        </w:rPr>
        <w:t>seživljenjskega učenja, ohranjanje mentaln</w:t>
      </w:r>
      <w:r w:rsidR="006A4835" w:rsidRPr="00267D2A">
        <w:rPr>
          <w:rFonts w:ascii="Aller Light" w:hAnsi="Aller Light"/>
        </w:rPr>
        <w:t>e</w:t>
      </w:r>
      <w:r w:rsidRPr="00267D2A">
        <w:rPr>
          <w:rFonts w:ascii="Aller Light" w:hAnsi="Aller Light"/>
        </w:rPr>
        <w:t>, socialne in ustvarjalne aktivnost</w:t>
      </w:r>
      <w:r w:rsidR="006A4835" w:rsidRPr="00267D2A">
        <w:rPr>
          <w:rFonts w:ascii="Aller Light" w:hAnsi="Aller Light"/>
        </w:rPr>
        <w:t>i</w:t>
      </w:r>
      <w:r w:rsidRPr="00267D2A">
        <w:rPr>
          <w:rFonts w:ascii="Aller Light" w:hAnsi="Aller Light"/>
        </w:rPr>
        <w:t xml:space="preserve">, </w:t>
      </w:r>
      <w:r w:rsidR="00AF3805" w:rsidRPr="00267D2A">
        <w:rPr>
          <w:rFonts w:ascii="Aller Light" w:hAnsi="Aller Light"/>
        </w:rPr>
        <w:t>krepitev kakovosti življenja v tretjem življenjskem obdobju, kjer se povezujejo generacije, spodbuja prostovoljstvo ob vsem tem pa aktivno staranje, kar je najbolj pomembno. To je velik doprinos k posamezniku Univerze za starejše.</w:t>
      </w:r>
    </w:p>
    <w:p w14:paraId="14893B0E" w14:textId="127A8C53" w:rsidR="00276FCF" w:rsidRPr="00267D2A" w:rsidRDefault="00276FCF" w:rsidP="00276FCF">
      <w:pPr>
        <w:jc w:val="right"/>
        <w:rPr>
          <w:rFonts w:ascii="Aller Light" w:hAnsi="Aller Light"/>
        </w:rPr>
      </w:pPr>
      <w:r w:rsidRPr="00267D2A">
        <w:rPr>
          <w:rFonts w:ascii="Aller Light" w:hAnsi="Aller Light"/>
        </w:rPr>
        <w:t>Darinka Zorc</w:t>
      </w:r>
    </w:p>
    <w:p w14:paraId="099EC739" w14:textId="77777777" w:rsidR="00233DC9" w:rsidRPr="00267D2A" w:rsidRDefault="00233DC9" w:rsidP="005E1B27">
      <w:pPr>
        <w:jc w:val="center"/>
        <w:rPr>
          <w:rFonts w:ascii="Aller Light" w:hAnsi="Aller Light"/>
          <w:b/>
          <w:bCs/>
        </w:rPr>
      </w:pPr>
    </w:p>
    <w:sectPr w:rsidR="00233DC9" w:rsidRPr="00267D2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09DE" w14:textId="77777777" w:rsidR="00302BB2" w:rsidRDefault="00302BB2" w:rsidP="009C63CE">
      <w:pPr>
        <w:spacing w:after="0" w:line="240" w:lineRule="auto"/>
      </w:pPr>
      <w:r>
        <w:separator/>
      </w:r>
    </w:p>
  </w:endnote>
  <w:endnote w:type="continuationSeparator" w:id="0">
    <w:p w14:paraId="2B9F2BF9" w14:textId="77777777" w:rsidR="00302BB2" w:rsidRDefault="00302BB2" w:rsidP="009C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ller Light">
    <w:panose1 w:val="02000503000000020004"/>
    <w:charset w:val="EE"/>
    <w:family w:val="auto"/>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4AF5" w14:textId="77777777" w:rsidR="00302BB2" w:rsidRDefault="00302BB2" w:rsidP="009C63CE">
      <w:pPr>
        <w:spacing w:after="0" w:line="240" w:lineRule="auto"/>
      </w:pPr>
      <w:r>
        <w:separator/>
      </w:r>
    </w:p>
  </w:footnote>
  <w:footnote w:type="continuationSeparator" w:id="0">
    <w:p w14:paraId="06102D79" w14:textId="77777777" w:rsidR="00302BB2" w:rsidRDefault="00302BB2" w:rsidP="009C6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71C8" w14:textId="3CABA019" w:rsidR="009C63CE" w:rsidRDefault="009C63CE">
    <w:pPr>
      <w:pStyle w:val="Glava"/>
    </w:pPr>
    <w:r>
      <w:rPr>
        <w:noProof/>
      </w:rPr>
      <w:drawing>
        <wp:anchor distT="0" distB="0" distL="114300" distR="114300" simplePos="0" relativeHeight="251663360" behindDoc="0" locked="0" layoutInCell="1" allowOverlap="1" wp14:anchorId="1F29B387" wp14:editId="02D7308B">
          <wp:simplePos x="0" y="0"/>
          <wp:positionH relativeFrom="column">
            <wp:posOffset>5077640</wp:posOffset>
          </wp:positionH>
          <wp:positionV relativeFrom="paragraph">
            <wp:posOffset>-299891</wp:posOffset>
          </wp:positionV>
          <wp:extent cx="445135" cy="572770"/>
          <wp:effectExtent l="0" t="0" r="0" b="0"/>
          <wp:wrapThrough wrapText="bothSides">
            <wp:wrapPolygon edited="0">
              <wp:start x="0" y="0"/>
              <wp:lineTo x="0" y="20834"/>
              <wp:lineTo x="20337" y="20834"/>
              <wp:lineTo x="20337" y="0"/>
              <wp:lineTo x="0" y="0"/>
            </wp:wrapPolygon>
          </wp:wrapThrough>
          <wp:docPr id="163301408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22936" name="Slika 1023922936"/>
                  <pic:cNvPicPr/>
                </pic:nvPicPr>
                <pic:blipFill>
                  <a:blip r:embed="rId1">
                    <a:extLst>
                      <a:ext uri="{28A0092B-C50C-407E-A947-70E740481C1C}">
                        <a14:useLocalDpi xmlns:a14="http://schemas.microsoft.com/office/drawing/2010/main" val="0"/>
                      </a:ext>
                    </a:extLst>
                  </a:blip>
                  <a:stretch>
                    <a:fillRect/>
                  </a:stretch>
                </pic:blipFill>
                <pic:spPr>
                  <a:xfrm>
                    <a:off x="0" y="0"/>
                    <a:ext cx="445135" cy="5727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402B426" wp14:editId="5DD55955">
          <wp:simplePos x="0" y="0"/>
          <wp:positionH relativeFrom="column">
            <wp:posOffset>2273300</wp:posOffset>
          </wp:positionH>
          <wp:positionV relativeFrom="paragraph">
            <wp:posOffset>-292868</wp:posOffset>
          </wp:positionV>
          <wp:extent cx="1821180" cy="608965"/>
          <wp:effectExtent l="0" t="0" r="7620" b="635"/>
          <wp:wrapThrough wrapText="bothSides">
            <wp:wrapPolygon edited="0">
              <wp:start x="0" y="0"/>
              <wp:lineTo x="0" y="20947"/>
              <wp:lineTo x="21464" y="20947"/>
              <wp:lineTo x="21464" y="0"/>
              <wp:lineTo x="0" y="0"/>
            </wp:wrapPolygon>
          </wp:wrapThrough>
          <wp:docPr id="11750323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46828" name="Slika 1017146828"/>
                  <pic:cNvPicPr/>
                </pic:nvPicPr>
                <pic:blipFill>
                  <a:blip r:embed="rId2">
                    <a:extLst>
                      <a:ext uri="{28A0092B-C50C-407E-A947-70E740481C1C}">
                        <a14:useLocalDpi xmlns:a14="http://schemas.microsoft.com/office/drawing/2010/main" val="0"/>
                      </a:ext>
                    </a:extLst>
                  </a:blip>
                  <a:stretch>
                    <a:fillRect/>
                  </a:stretch>
                </pic:blipFill>
                <pic:spPr>
                  <a:xfrm>
                    <a:off x="0" y="0"/>
                    <a:ext cx="1821180" cy="6089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45C68BB" wp14:editId="416FD29F">
          <wp:simplePos x="0" y="0"/>
          <wp:positionH relativeFrom="column">
            <wp:posOffset>123408</wp:posOffset>
          </wp:positionH>
          <wp:positionV relativeFrom="paragraph">
            <wp:posOffset>-231803</wp:posOffset>
          </wp:positionV>
          <wp:extent cx="1568450" cy="521335"/>
          <wp:effectExtent l="0" t="0" r="0" b="0"/>
          <wp:wrapThrough wrapText="bothSides">
            <wp:wrapPolygon edited="0">
              <wp:start x="0" y="0"/>
              <wp:lineTo x="0" y="20521"/>
              <wp:lineTo x="21250" y="20521"/>
              <wp:lineTo x="21250" y="0"/>
              <wp:lineTo x="0" y="0"/>
            </wp:wrapPolygon>
          </wp:wrapThrough>
          <wp:docPr id="114970713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41893" name="Slika 315341893"/>
                  <pic:cNvPicPr/>
                </pic:nvPicPr>
                <pic:blipFill>
                  <a:blip r:embed="rId3">
                    <a:extLst>
                      <a:ext uri="{28A0092B-C50C-407E-A947-70E740481C1C}">
                        <a14:useLocalDpi xmlns:a14="http://schemas.microsoft.com/office/drawing/2010/main" val="0"/>
                      </a:ext>
                    </a:extLst>
                  </a:blip>
                  <a:stretch>
                    <a:fillRect/>
                  </a:stretch>
                </pic:blipFill>
                <pic:spPr>
                  <a:xfrm>
                    <a:off x="0" y="0"/>
                    <a:ext cx="1568450" cy="5213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68D"/>
    <w:multiLevelType w:val="hybridMultilevel"/>
    <w:tmpl w:val="70643118"/>
    <w:lvl w:ilvl="0" w:tplc="EB92D1CE">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D9B78C9"/>
    <w:multiLevelType w:val="hybridMultilevel"/>
    <w:tmpl w:val="42A40EBC"/>
    <w:lvl w:ilvl="0" w:tplc="72E42D88">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71791148">
    <w:abstractNumId w:val="0"/>
  </w:num>
  <w:num w:numId="2" w16cid:durableId="220990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CE"/>
    <w:rsid w:val="00145F6C"/>
    <w:rsid w:val="00215749"/>
    <w:rsid w:val="00233DC9"/>
    <w:rsid w:val="00267D2A"/>
    <w:rsid w:val="00276FCF"/>
    <w:rsid w:val="002C60FC"/>
    <w:rsid w:val="002D4908"/>
    <w:rsid w:val="00302BB2"/>
    <w:rsid w:val="005D0B27"/>
    <w:rsid w:val="005E1B27"/>
    <w:rsid w:val="00631CC2"/>
    <w:rsid w:val="00651359"/>
    <w:rsid w:val="006A4835"/>
    <w:rsid w:val="007041BC"/>
    <w:rsid w:val="0078035E"/>
    <w:rsid w:val="00842C92"/>
    <w:rsid w:val="009916E5"/>
    <w:rsid w:val="00992003"/>
    <w:rsid w:val="009C63CE"/>
    <w:rsid w:val="00A41B86"/>
    <w:rsid w:val="00AF3805"/>
    <w:rsid w:val="00D010C3"/>
    <w:rsid w:val="00D15F37"/>
    <w:rsid w:val="00E97E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F9A2"/>
  <w15:chartTrackingRefBased/>
  <w15:docId w15:val="{95694833-6D94-4021-AAEA-96965E4F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41BC"/>
  </w:style>
  <w:style w:type="paragraph" w:styleId="Naslov1">
    <w:name w:val="heading 1"/>
    <w:basedOn w:val="Navaden"/>
    <w:next w:val="Navaden"/>
    <w:link w:val="Naslov1Znak"/>
    <w:uiPriority w:val="9"/>
    <w:qFormat/>
    <w:rsid w:val="009C6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C6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C63C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C63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C63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C63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C63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C63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C63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C63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C63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C63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C63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C63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C63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C63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C63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C63CE"/>
    <w:rPr>
      <w:rFonts w:eastAsiaTheme="majorEastAsia" w:cstheme="majorBidi"/>
      <w:color w:val="272727" w:themeColor="text1" w:themeTint="D8"/>
    </w:rPr>
  </w:style>
  <w:style w:type="paragraph" w:styleId="Naslov">
    <w:name w:val="Title"/>
    <w:basedOn w:val="Navaden"/>
    <w:next w:val="Navaden"/>
    <w:link w:val="NaslovZnak"/>
    <w:uiPriority w:val="10"/>
    <w:qFormat/>
    <w:rsid w:val="009C6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C63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C63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C63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C63CE"/>
    <w:pPr>
      <w:spacing w:before="160"/>
      <w:jc w:val="center"/>
    </w:pPr>
    <w:rPr>
      <w:i/>
      <w:iCs/>
      <w:color w:val="404040" w:themeColor="text1" w:themeTint="BF"/>
    </w:rPr>
  </w:style>
  <w:style w:type="character" w:customStyle="1" w:styleId="CitatZnak">
    <w:name w:val="Citat Znak"/>
    <w:basedOn w:val="Privzetapisavaodstavka"/>
    <w:link w:val="Citat"/>
    <w:uiPriority w:val="29"/>
    <w:rsid w:val="009C63CE"/>
    <w:rPr>
      <w:i/>
      <w:iCs/>
      <w:color w:val="404040" w:themeColor="text1" w:themeTint="BF"/>
    </w:rPr>
  </w:style>
  <w:style w:type="paragraph" w:styleId="Odstavekseznama">
    <w:name w:val="List Paragraph"/>
    <w:basedOn w:val="Navaden"/>
    <w:uiPriority w:val="34"/>
    <w:qFormat/>
    <w:rsid w:val="009C63CE"/>
    <w:pPr>
      <w:ind w:left="720"/>
      <w:contextualSpacing/>
    </w:pPr>
  </w:style>
  <w:style w:type="character" w:styleId="Intenzivenpoudarek">
    <w:name w:val="Intense Emphasis"/>
    <w:basedOn w:val="Privzetapisavaodstavka"/>
    <w:uiPriority w:val="21"/>
    <w:qFormat/>
    <w:rsid w:val="009C63CE"/>
    <w:rPr>
      <w:i/>
      <w:iCs/>
      <w:color w:val="0F4761" w:themeColor="accent1" w:themeShade="BF"/>
    </w:rPr>
  </w:style>
  <w:style w:type="paragraph" w:styleId="Intenzivencitat">
    <w:name w:val="Intense Quote"/>
    <w:basedOn w:val="Navaden"/>
    <w:next w:val="Navaden"/>
    <w:link w:val="IntenzivencitatZnak"/>
    <w:uiPriority w:val="30"/>
    <w:qFormat/>
    <w:rsid w:val="009C6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C63CE"/>
    <w:rPr>
      <w:i/>
      <w:iCs/>
      <w:color w:val="0F4761" w:themeColor="accent1" w:themeShade="BF"/>
    </w:rPr>
  </w:style>
  <w:style w:type="character" w:styleId="Intenzivensklic">
    <w:name w:val="Intense Reference"/>
    <w:basedOn w:val="Privzetapisavaodstavka"/>
    <w:uiPriority w:val="32"/>
    <w:qFormat/>
    <w:rsid w:val="009C63CE"/>
    <w:rPr>
      <w:b/>
      <w:bCs/>
      <w:smallCaps/>
      <w:color w:val="0F4761" w:themeColor="accent1" w:themeShade="BF"/>
      <w:spacing w:val="5"/>
    </w:rPr>
  </w:style>
  <w:style w:type="paragraph" w:styleId="Glava">
    <w:name w:val="header"/>
    <w:basedOn w:val="Navaden"/>
    <w:link w:val="GlavaZnak"/>
    <w:uiPriority w:val="99"/>
    <w:unhideWhenUsed/>
    <w:rsid w:val="009C63CE"/>
    <w:pPr>
      <w:tabs>
        <w:tab w:val="center" w:pos="4536"/>
        <w:tab w:val="right" w:pos="9072"/>
      </w:tabs>
      <w:spacing w:after="0" w:line="240" w:lineRule="auto"/>
    </w:pPr>
  </w:style>
  <w:style w:type="character" w:customStyle="1" w:styleId="GlavaZnak">
    <w:name w:val="Glava Znak"/>
    <w:basedOn w:val="Privzetapisavaodstavka"/>
    <w:link w:val="Glava"/>
    <w:uiPriority w:val="99"/>
    <w:rsid w:val="009C63CE"/>
  </w:style>
  <w:style w:type="paragraph" w:styleId="Noga">
    <w:name w:val="footer"/>
    <w:basedOn w:val="Navaden"/>
    <w:link w:val="NogaZnak"/>
    <w:uiPriority w:val="99"/>
    <w:unhideWhenUsed/>
    <w:rsid w:val="009C63CE"/>
    <w:pPr>
      <w:tabs>
        <w:tab w:val="center" w:pos="4536"/>
        <w:tab w:val="right" w:pos="9072"/>
      </w:tabs>
      <w:spacing w:after="0" w:line="240" w:lineRule="auto"/>
    </w:pPr>
  </w:style>
  <w:style w:type="character" w:customStyle="1" w:styleId="NogaZnak">
    <w:name w:val="Noga Znak"/>
    <w:basedOn w:val="Privzetapisavaodstavka"/>
    <w:link w:val="Noga"/>
    <w:uiPriority w:val="99"/>
    <w:rsid w:val="009C6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Jakše</dc:creator>
  <cp:keywords/>
  <dc:description/>
  <cp:lastModifiedBy>Anita Jakše</cp:lastModifiedBy>
  <cp:revision>32</cp:revision>
  <dcterms:created xsi:type="dcterms:W3CDTF">2025-11-25T10:25:00Z</dcterms:created>
  <dcterms:modified xsi:type="dcterms:W3CDTF">2025-11-25T10:45:00Z</dcterms:modified>
</cp:coreProperties>
</file>